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6E28" w:rsidRPr="00FD6E28" w:rsidRDefault="00FD6E28" w:rsidP="00FD6E28">
      <w:pPr>
        <w:ind w:firstLine="567"/>
        <w:contextualSpacing/>
        <w:rPr>
          <w:rFonts w:ascii="Times New Roman" w:hAnsi="Times New Roman"/>
          <w:b/>
          <w:sz w:val="28"/>
          <w:szCs w:val="28"/>
        </w:rPr>
      </w:pPr>
      <w:r w:rsidRPr="00FD6E28">
        <w:rPr>
          <w:rFonts w:ascii="Times New Roman" w:hAnsi="Times New Roman"/>
          <w:b/>
          <w:sz w:val="28"/>
          <w:szCs w:val="28"/>
        </w:rPr>
        <w:t xml:space="preserve">Стартовал прием заявок на участие в Премии "РЕСПЕКТ" 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>Открылся новый деловой сезон и бизнес-сообщество ждет много интересных событий.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 xml:space="preserve">Ключевым событием весны станет </w:t>
      </w:r>
      <w:r w:rsidRPr="003054F7">
        <w:rPr>
          <w:rFonts w:ascii="Times New Roman" w:hAnsi="Times New Roman"/>
          <w:b/>
          <w:sz w:val="24"/>
          <w:szCs w:val="24"/>
        </w:rPr>
        <w:t>НЕДЕЛЯ РОССИЙСКОГО ПРЕДПРИНИМАТЕЛЬСТВА -2013</w:t>
      </w:r>
      <w:r w:rsidRPr="003054F7">
        <w:rPr>
          <w:rFonts w:ascii="Times New Roman" w:hAnsi="Times New Roman"/>
          <w:sz w:val="24"/>
          <w:szCs w:val="24"/>
        </w:rPr>
        <w:t>, которая пройдет с 14 по 26 мая 2013.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b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 xml:space="preserve">Центр молодежных и предпринимательских инициатив "ПОКОЛЕНИЕ 2025" при поддержке Московской торгово-промышленной палаты, ЦСПИ "АСПЕКТ", Национального фонда социально-экономического  развития регионов объявляет о начале приема заявок на участие в </w:t>
      </w:r>
      <w:r w:rsidRPr="003054F7">
        <w:rPr>
          <w:rFonts w:ascii="Times New Roman" w:hAnsi="Times New Roman"/>
          <w:b/>
          <w:sz w:val="24"/>
          <w:szCs w:val="24"/>
        </w:rPr>
        <w:t>Премии "РЕСПЕКТ" - За вклад в развитие и поддержку молодежного предпринимательства в России.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 xml:space="preserve">19 сентября 2012 года в Государственной Думе РФ прошел  круглый стол «Перспективы развития молодежного предпринимательства в России. Законодательный аспект», и участниками была поддержана инициатива об учреждении Премии за вклад в развитие и поддержку молодежного предпринимательства в России. 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 xml:space="preserve">В 2013 году Премия проводится впервые и основные ее задачи </w:t>
      </w:r>
      <w:r w:rsidRPr="003054F7">
        <w:rPr>
          <w:rFonts w:ascii="Times New Roman" w:hAnsi="Times New Roman"/>
          <w:b/>
          <w:sz w:val="24"/>
          <w:szCs w:val="24"/>
        </w:rPr>
        <w:t>ЭТО</w:t>
      </w:r>
      <w:r w:rsidRPr="003054F7">
        <w:rPr>
          <w:rFonts w:ascii="Times New Roman" w:hAnsi="Times New Roman"/>
          <w:sz w:val="24"/>
          <w:szCs w:val="24"/>
        </w:rPr>
        <w:t>: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792EA2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 xml:space="preserve">- </w:t>
      </w:r>
      <w:r w:rsidRPr="00792EA2">
        <w:rPr>
          <w:rFonts w:ascii="Times New Roman" w:hAnsi="Times New Roman"/>
          <w:sz w:val="24"/>
          <w:szCs w:val="24"/>
        </w:rPr>
        <w:t xml:space="preserve">Выявление и поощрение лучших структур и </w:t>
      </w:r>
      <w:proofErr w:type="gramStart"/>
      <w:r w:rsidRPr="00792EA2">
        <w:rPr>
          <w:rFonts w:ascii="Times New Roman" w:hAnsi="Times New Roman"/>
          <w:sz w:val="24"/>
          <w:szCs w:val="24"/>
        </w:rPr>
        <w:t>регионов</w:t>
      </w:r>
      <w:proofErr w:type="gramEnd"/>
      <w:r w:rsidRPr="00792EA2">
        <w:rPr>
          <w:rFonts w:ascii="Times New Roman" w:hAnsi="Times New Roman"/>
          <w:sz w:val="24"/>
          <w:szCs w:val="24"/>
        </w:rPr>
        <w:t xml:space="preserve"> развивающих молодежное предпринимательство на территории России.</w:t>
      </w:r>
    </w:p>
    <w:p w:rsidR="00FD6E28" w:rsidRPr="00792EA2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792EA2">
        <w:rPr>
          <w:rFonts w:ascii="Times New Roman" w:hAnsi="Times New Roman"/>
          <w:sz w:val="24"/>
          <w:szCs w:val="24"/>
        </w:rPr>
        <w:t>- Выявление и публичное признание заслуг общественных и государственных деятелей, предпринимателей, оказывающих важное влияние и неоспоримый вклад в развитие молодежного предпринимательства.</w:t>
      </w:r>
    </w:p>
    <w:p w:rsidR="00FD6E28" w:rsidRPr="00792EA2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792EA2">
        <w:rPr>
          <w:rFonts w:ascii="Times New Roman" w:hAnsi="Times New Roman"/>
          <w:sz w:val="24"/>
          <w:szCs w:val="24"/>
        </w:rPr>
        <w:t>- Создание дополнительной формы поддержки м</w:t>
      </w:r>
      <w:bookmarkStart w:id="0" w:name="_GoBack"/>
      <w:bookmarkEnd w:id="0"/>
      <w:r w:rsidRPr="00792EA2">
        <w:rPr>
          <w:rFonts w:ascii="Times New Roman" w:hAnsi="Times New Roman"/>
          <w:sz w:val="24"/>
          <w:szCs w:val="24"/>
        </w:rPr>
        <w:t>олодежного предпринимательства.</w:t>
      </w:r>
    </w:p>
    <w:p w:rsidR="00FD6E28" w:rsidRPr="00792EA2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792EA2">
        <w:rPr>
          <w:rFonts w:ascii="Times New Roman" w:hAnsi="Times New Roman"/>
          <w:sz w:val="24"/>
          <w:szCs w:val="24"/>
        </w:rPr>
        <w:t>- Поддержка и развитие молодежного предпринимательства как основы для формирования будущего среднего класса в России и сообщества малого бизнеса</w:t>
      </w:r>
      <w:proofErr w:type="gramStart"/>
      <w:r w:rsidRPr="00792EA2">
        <w:rPr>
          <w:rFonts w:ascii="Times New Roman" w:hAnsi="Times New Roman"/>
          <w:sz w:val="24"/>
          <w:szCs w:val="24"/>
        </w:rPr>
        <w:t xml:space="preserve"> ;</w:t>
      </w:r>
      <w:proofErr w:type="gramEnd"/>
      <w:r w:rsidRPr="00792EA2">
        <w:rPr>
          <w:rFonts w:ascii="Times New Roman" w:hAnsi="Times New Roman"/>
          <w:sz w:val="24"/>
          <w:szCs w:val="24"/>
        </w:rPr>
        <w:t xml:space="preserve"> </w:t>
      </w:r>
    </w:p>
    <w:p w:rsidR="00FD6E28" w:rsidRPr="00792EA2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792EA2">
        <w:rPr>
          <w:rFonts w:ascii="Times New Roman" w:hAnsi="Times New Roman"/>
          <w:sz w:val="24"/>
          <w:szCs w:val="24"/>
        </w:rPr>
        <w:t>- Вовлечение молодежи в процесс самореализации и занятости посредством осуществления самостоятельной предпринимательской деятельности.</w:t>
      </w:r>
    </w:p>
    <w:p w:rsidR="00FD6E28" w:rsidRDefault="00FD6E28" w:rsidP="00FD6E28">
      <w:pPr>
        <w:ind w:firstLine="567"/>
        <w:contextualSpacing/>
        <w:rPr>
          <w:rFonts w:ascii="Times New Roman" w:hAnsi="Times New Roman"/>
          <w:b/>
          <w:sz w:val="24"/>
          <w:szCs w:val="24"/>
          <w:lang w:val="en-US"/>
        </w:rPr>
      </w:pPr>
      <w:r w:rsidRPr="003054F7">
        <w:rPr>
          <w:rFonts w:ascii="Times New Roman" w:hAnsi="Times New Roman"/>
          <w:sz w:val="24"/>
          <w:szCs w:val="24"/>
        </w:rPr>
        <w:br/>
      </w:r>
    </w:p>
    <w:p w:rsidR="00792EA2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b/>
          <w:sz w:val="24"/>
          <w:szCs w:val="24"/>
        </w:rPr>
        <w:t>ПОДАТЬ ЗАЯВКУ НА УЧАСТИЕ В ПРЕМИИ</w:t>
      </w:r>
      <w:r w:rsidRPr="003054F7">
        <w:rPr>
          <w:rFonts w:ascii="Times New Roman" w:hAnsi="Times New Roman"/>
          <w:sz w:val="24"/>
          <w:szCs w:val="24"/>
        </w:rPr>
        <w:t xml:space="preserve">  </w:t>
      </w:r>
      <w:r w:rsidR="00792EA2">
        <w:rPr>
          <w:rFonts w:ascii="Times New Roman" w:hAnsi="Times New Roman"/>
          <w:sz w:val="24"/>
          <w:szCs w:val="24"/>
        </w:rPr>
        <w:t>можно по адресу:</w:t>
      </w:r>
    </w:p>
    <w:p w:rsidR="00FD6E28" w:rsidRPr="00792EA2" w:rsidRDefault="00FD6E28" w:rsidP="00FD6E28">
      <w:pPr>
        <w:ind w:firstLine="567"/>
        <w:contextualSpacing/>
        <w:rPr>
          <w:rFonts w:ascii="Times New Roman" w:hAnsi="Times New Roman"/>
          <w:b/>
          <w:color w:val="00B050"/>
          <w:sz w:val="24"/>
          <w:szCs w:val="24"/>
          <w:u w:val="single"/>
        </w:rPr>
      </w:pPr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http</w:t>
      </w:r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://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pokolenie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2025.</w:t>
      </w:r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com</w:t>
      </w:r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/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premiya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-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respekt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/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zayavka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-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na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-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soiskanie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-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premii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-</w:t>
      </w:r>
      <w:proofErr w:type="spellStart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  <w:lang w:val="en-US"/>
        </w:rPr>
        <w:t>respekt</w:t>
      </w:r>
      <w:proofErr w:type="spellEnd"/>
      <w:r w:rsidRPr="00792EA2">
        <w:rPr>
          <w:rFonts w:ascii="Times New Roman" w:hAnsi="Times New Roman"/>
          <w:b/>
          <w:color w:val="00B050"/>
          <w:sz w:val="24"/>
          <w:szCs w:val="24"/>
          <w:u w:val="single"/>
        </w:rPr>
        <w:t>/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 xml:space="preserve">Прием заявок на соискание Премии до </w:t>
      </w:r>
      <w:r w:rsidRPr="003054F7">
        <w:rPr>
          <w:rFonts w:ascii="Times New Roman" w:hAnsi="Times New Roman"/>
          <w:b/>
          <w:sz w:val="24"/>
          <w:szCs w:val="24"/>
        </w:rPr>
        <w:t>15 апреля 2013 года</w:t>
      </w:r>
      <w:r w:rsidRPr="003054F7">
        <w:rPr>
          <w:rFonts w:ascii="Times New Roman" w:hAnsi="Times New Roman"/>
          <w:sz w:val="24"/>
          <w:szCs w:val="24"/>
        </w:rPr>
        <w:t>.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 xml:space="preserve">Торжественная церемония награждения лауреатов </w:t>
      </w:r>
      <w:r w:rsidRPr="00FD6E28">
        <w:rPr>
          <w:rFonts w:ascii="Times New Roman" w:hAnsi="Times New Roman"/>
          <w:b/>
          <w:sz w:val="24"/>
          <w:szCs w:val="24"/>
        </w:rPr>
        <w:t xml:space="preserve">Премии «РЕСПЕКТ» </w:t>
      </w:r>
      <w:r w:rsidRPr="003054F7">
        <w:rPr>
          <w:rFonts w:ascii="Times New Roman" w:hAnsi="Times New Roman"/>
          <w:sz w:val="24"/>
          <w:szCs w:val="24"/>
        </w:rPr>
        <w:t>состоится в Москве 15 мая 2013 года в  «</w:t>
      </w:r>
      <w:proofErr w:type="gramStart"/>
      <w:r w:rsidRPr="003054F7">
        <w:rPr>
          <w:rFonts w:ascii="Times New Roman" w:hAnsi="Times New Roman"/>
          <w:sz w:val="24"/>
          <w:szCs w:val="24"/>
        </w:rPr>
        <w:t>Президент-Отеле</w:t>
      </w:r>
      <w:proofErr w:type="gramEnd"/>
      <w:r w:rsidRPr="003054F7">
        <w:rPr>
          <w:rFonts w:ascii="Times New Roman" w:hAnsi="Times New Roman"/>
          <w:sz w:val="24"/>
          <w:szCs w:val="24"/>
        </w:rPr>
        <w:t xml:space="preserve">». 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b/>
          <w:sz w:val="24"/>
          <w:szCs w:val="24"/>
        </w:rPr>
      </w:pPr>
      <w:r w:rsidRPr="003054F7">
        <w:rPr>
          <w:rFonts w:ascii="Times New Roman" w:hAnsi="Times New Roman"/>
          <w:b/>
          <w:sz w:val="24"/>
          <w:szCs w:val="24"/>
        </w:rPr>
        <w:t>Контакты</w:t>
      </w:r>
      <w:r w:rsidRPr="00FD6E28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для связи</w:t>
      </w:r>
      <w:r w:rsidRPr="003054F7">
        <w:rPr>
          <w:rFonts w:ascii="Times New Roman" w:hAnsi="Times New Roman"/>
          <w:b/>
          <w:sz w:val="24"/>
          <w:szCs w:val="24"/>
        </w:rPr>
        <w:t>: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</w:rPr>
      </w:pPr>
      <w:r w:rsidRPr="003054F7">
        <w:rPr>
          <w:rFonts w:ascii="Times New Roman" w:hAnsi="Times New Roman"/>
          <w:sz w:val="24"/>
          <w:szCs w:val="24"/>
        </w:rPr>
        <w:t>Селиверстова Татьяна Игоревна</w:t>
      </w:r>
    </w:p>
    <w:p w:rsidR="00FD6E28" w:rsidRPr="00FD6E28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  <w:lang w:val="en-US"/>
        </w:rPr>
      </w:pPr>
      <w:r w:rsidRPr="00FD6E28">
        <w:rPr>
          <w:rFonts w:ascii="Times New Roman" w:hAnsi="Times New Roman"/>
          <w:sz w:val="24"/>
          <w:szCs w:val="24"/>
        </w:rPr>
        <w:t>Моб</w:t>
      </w:r>
      <w:r w:rsidRPr="00FD6E28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FD6E28">
        <w:rPr>
          <w:rFonts w:ascii="Times New Roman" w:hAnsi="Times New Roman"/>
          <w:sz w:val="24"/>
          <w:szCs w:val="24"/>
        </w:rPr>
        <w:t>тел</w:t>
      </w:r>
      <w:r w:rsidRPr="00FD6E28">
        <w:rPr>
          <w:rFonts w:ascii="Times New Roman" w:hAnsi="Times New Roman"/>
          <w:sz w:val="24"/>
          <w:szCs w:val="24"/>
          <w:lang w:val="en-US"/>
        </w:rPr>
        <w:t xml:space="preserve">.: +7(910)486-92-34            </w:t>
      </w:r>
    </w:p>
    <w:p w:rsidR="00FD6E28" w:rsidRPr="003054F7" w:rsidRDefault="00FD6E28" w:rsidP="00FD6E28">
      <w:pPr>
        <w:ind w:firstLine="567"/>
        <w:contextualSpacing/>
        <w:rPr>
          <w:rFonts w:ascii="Times New Roman" w:hAnsi="Times New Roman"/>
          <w:sz w:val="24"/>
          <w:szCs w:val="24"/>
          <w:lang w:val="en-US"/>
        </w:rPr>
      </w:pPr>
      <w:r w:rsidRPr="003054F7">
        <w:rPr>
          <w:rFonts w:ascii="Times New Roman" w:hAnsi="Times New Roman"/>
          <w:sz w:val="24"/>
          <w:szCs w:val="24"/>
          <w:lang w:val="en-US"/>
        </w:rPr>
        <w:t>E-mail: premia@pokolenie2025.com</w:t>
      </w:r>
    </w:p>
    <w:p w:rsidR="00A01CC0" w:rsidRPr="00FD6E28" w:rsidRDefault="00A01CC0" w:rsidP="00FD6E28">
      <w:pPr>
        <w:ind w:firstLine="567"/>
        <w:rPr>
          <w:lang w:val="en-US"/>
        </w:rPr>
      </w:pPr>
    </w:p>
    <w:sectPr w:rsidR="00A01CC0" w:rsidRPr="00FD6E28" w:rsidSect="00FD6E28">
      <w:pgSz w:w="11906" w:h="16838"/>
      <w:pgMar w:top="709" w:right="566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E5F"/>
    <w:rsid w:val="00792EA2"/>
    <w:rsid w:val="00A01CC0"/>
    <w:rsid w:val="00CB5E5F"/>
    <w:rsid w:val="00FD6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E28"/>
    <w:pPr>
      <w:spacing w:after="0" w:line="240" w:lineRule="auto"/>
    </w:pPr>
    <w:rPr>
      <w:rFonts w:ascii="Bookman Old Style" w:eastAsia="Times New Roman" w:hAnsi="Bookman Old Style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E28"/>
    <w:pPr>
      <w:spacing w:after="0" w:line="240" w:lineRule="auto"/>
    </w:pPr>
    <w:rPr>
      <w:rFonts w:ascii="Bookman Old Style" w:eastAsia="Times New Roman" w:hAnsi="Bookman Old Style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2013-03-21T10:35:00Z</dcterms:created>
  <dcterms:modified xsi:type="dcterms:W3CDTF">2013-03-21T10:42:00Z</dcterms:modified>
</cp:coreProperties>
</file>